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石川讲的es6总结：</w:t>
      </w:r>
    </w:p>
    <w:p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"https://github.com/able8/hello-es6" </w:instrText>
      </w:r>
      <w:r>
        <w:rPr>
          <w:rFonts w:hint="eastAsia"/>
        </w:rPr>
        <w:fldChar w:fldCharType="separate"/>
      </w:r>
      <w:r>
        <w:rPr>
          <w:rStyle w:val="4"/>
          <w:rFonts w:hint="eastAsia"/>
        </w:rPr>
        <w:t>https://github.com/able8/hello-es6</w:t>
      </w:r>
      <w:r>
        <w:rPr>
          <w:rFonts w:hint="eastAsia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阮一峰es6: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"https://es6.ruanyifeng.com/"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https://es6.ruanyifeng.com/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es6简介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1.什么是es6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90830"/>
            <wp:effectExtent l="0" t="0" r="127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drawing>
          <wp:inline distT="0" distB="0" distL="114300" distR="114300">
            <wp:extent cx="5269865" cy="988695"/>
            <wp:effectExtent l="0" t="0" r="317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es6新增语法</w:t>
      </w:r>
    </w:p>
    <w:p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Let声明变量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A.(块级作用域)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190625"/>
            <wp:effectExtent l="0" t="0" r="1460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注：var不具有块级作用域的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825500"/>
            <wp:effectExtent l="0" t="0" r="14605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360170"/>
            <wp:effectExtent l="0" t="0" r="254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90160" cy="34226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34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863600"/>
            <wp:effectExtent l="0" t="0" r="444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经典面试题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232660"/>
            <wp:effectExtent l="0" t="0" r="190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153285"/>
            <wp:effectExtent l="0" t="0" r="2540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570355"/>
            <wp:effectExtent l="0" t="0" r="1270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682625"/>
            <wp:effectExtent l="0" t="0" r="444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C.(实际上是内存地址不能修改)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781810"/>
            <wp:effectExtent l="0" t="0" r="381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let,var,const的区别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996440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092200"/>
            <wp:effectExtent l="0" t="0" r="635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二．变量的解构赋值</w:t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1.</w:t>
      </w:r>
      <w:r>
        <w:drawing>
          <wp:inline distT="0" distB="0" distL="114300" distR="114300">
            <wp:extent cx="5274310" cy="260985"/>
            <wp:effectExtent l="0" t="0" r="13970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2.数组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237105"/>
            <wp:effectExtent l="0" t="0" r="508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3.对象的解构赋值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320165"/>
            <wp:effectExtent l="0" t="0" r="381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32960" cy="1488440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250315"/>
            <wp:effectExtent l="0" t="0" r="3810" b="1460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剩余参数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532890"/>
            <wp:effectExtent l="0" t="0" r="1397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718945"/>
            <wp:effectExtent l="0" t="0" r="3175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配合使用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421765"/>
            <wp:effectExtent l="0" t="0" r="0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扩展运算符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421765"/>
            <wp:effectExtent l="0" t="0" r="0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应用（两种方法）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682750"/>
            <wp:effectExtent l="0" t="0" r="3175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46320" cy="1373505"/>
            <wp:effectExtent l="0" t="0" r="0" b="133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利用扩展运算符（将伪数组转化为真正的数组——就可以使用数组中的方法）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346835"/>
            <wp:effectExtent l="0" t="0" r="508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Array的扩展方法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1.from方法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892935"/>
            <wp:effectExtent l="0" t="0" r="14605" b="1206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86944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2.find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576195"/>
            <wp:effectExtent l="0" t="0" r="13970" b="146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777365"/>
            <wp:effectExtent l="0" t="0" r="508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3.findIndex（他返回的数组的位置，不是他的值）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543050"/>
            <wp:effectExtent l="0" t="0" r="1270" b="114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4.includes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398270"/>
            <wp:effectExtent l="0" t="0" r="3175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5.of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644015"/>
            <wp:effectExtent l="0" t="0" r="1905" b="1905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6.fill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705735"/>
            <wp:effectExtent l="0" t="0" r="5080" b="6985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模板字符串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483360"/>
            <wp:effectExtent l="0" t="0" r="1905" b="1016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78994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532890"/>
            <wp:effectExtent l="0" t="0" r="14605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371725"/>
            <wp:effectExtent l="0" t="0" r="381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282700"/>
            <wp:effectExtent l="0" t="0" r="1270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字符串扩展方法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679575"/>
            <wp:effectExtent l="0" t="0" r="13970" b="1206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1020" cy="358140"/>
            <wp:effectExtent l="0" t="0" r="7620" b="762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370965"/>
            <wp:effectExtent l="0" t="0" r="444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set数据结构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590040"/>
            <wp:effectExtent l="0" t="0" r="635" b="101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2.set数组去重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558290"/>
            <wp:effectExtent l="0" t="0" r="1270" b="1143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set的实例化方法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005330"/>
            <wp:effectExtent l="0" t="0" r="635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698750"/>
            <wp:effectExtent l="0" t="0" r="14605" b="139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4.遍历set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074420"/>
            <wp:effectExtent l="0" t="0" r="508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153160"/>
            <wp:effectExtent l="0" t="0" r="635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十．函数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1.函数参数的默认值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477645"/>
            <wp:effectExtent l="0" t="0" r="14605" b="635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函数的length属性</w:t>
      </w:r>
    </w:p>
    <w:p>
      <w:pPr>
        <w:numPr>
          <w:numId w:val="0"/>
        </w:numPr>
      </w:pPr>
      <w:r>
        <w:drawing>
          <wp:inline distT="0" distB="0" distL="114300" distR="114300">
            <wp:extent cx="5267960" cy="3333115"/>
            <wp:effectExtent l="0" t="0" r="5080" b="4445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drawing>
          <wp:inline distT="0" distB="0" distL="114300" distR="114300">
            <wp:extent cx="5273040" cy="2284730"/>
            <wp:effectExtent l="0" t="0" r="0" b="1270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4.箭头函数</w:t>
      </w:r>
    </w:p>
    <w:p>
      <w:pPr>
        <w:numPr>
          <w:ilvl w:val="0"/>
          <w:numId w:val="6"/>
        </w:numPr>
        <w:ind w:leftChars="0"/>
      </w:pPr>
      <w:r>
        <w:drawing>
          <wp:inline distT="0" distB="0" distL="114300" distR="114300">
            <wp:extent cx="5269865" cy="2337435"/>
            <wp:effectExtent l="0" t="0" r="317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317625"/>
            <wp:effectExtent l="0" t="0" r="3175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636905"/>
            <wp:effectExtent l="0" t="0" r="508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255520"/>
            <wp:effectExtent l="0" t="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面试题（箭头函数中的this，指向当前箭头函数定义区域的this，此时obj对象没有作用域，所以其实它是定义在全局作用域中，所以this为window）</w:t>
      </w:r>
    </w:p>
    <w:p>
      <w:r>
        <w:drawing>
          <wp:inline distT="0" distB="0" distL="114300" distR="114300">
            <wp:extent cx="4259580" cy="1432560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对象的扩展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对象的简洁方式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035175"/>
            <wp:effectExtent l="0" t="0" r="4445" b="6985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is方法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899660" cy="2273300"/>
            <wp:effectExtent l="0" t="0" r="7620" b="12700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assign方法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675" cy="1026160"/>
            <wp:effectExtent l="0" t="0" r="14605" b="10160"/>
            <wp:docPr id="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396740" cy="577850"/>
            <wp:effectExtent l="0" t="0" r="7620" b="1270"/>
            <wp:docPr id="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2009140"/>
            <wp:effectExtent l="0" t="0" r="635" b="2540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代表获取123这个字符串属性的length的描述</w:t>
      </w:r>
      <w:r>
        <w:rPr>
          <w:rFonts w:hint="eastAsia"/>
          <w:lang w:eastAsia="zh-CN"/>
        </w:rPr>
        <w:t>）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School在这里是一个对象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770" cy="1301750"/>
            <wp:effectExtent l="0" t="0" r="1270" b="8890"/>
            <wp:docPr id="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对象的set与get（不能给他自己设置值，会出现无限死循环）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947160" cy="891540"/>
            <wp:effectExtent l="0" t="0" r="0" b="7620"/>
            <wp:docPr id="9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396740" cy="1906270"/>
            <wp:effectExtent l="0" t="0" r="7620" b="13970"/>
            <wp:docPr id="9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931920" cy="586740"/>
            <wp:effectExtent l="0" t="0" r="0" b="7620"/>
            <wp:docPr id="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Symbol的数据类型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numPr>
          <w:numId w:val="0"/>
        </w:numPr>
      </w:pPr>
      <w:r>
        <w:drawing>
          <wp:inline distT="0" distB="0" distL="114300" distR="114300">
            <wp:extent cx="5273040" cy="1659255"/>
            <wp:effectExtent l="0" t="0" r="0" b="1905"/>
            <wp:docPr id="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021580" cy="1632585"/>
            <wp:effectExtent l="0" t="0" r="7620" b="13335"/>
            <wp:docPr id="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770" cy="1078230"/>
            <wp:effectExtent l="0" t="0" r="1270" b="3810"/>
            <wp:docPr id="6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通常用于自己设置属性名的时候，防止别人跟你一样或者把你修改掉</w:t>
      </w:r>
      <w:r>
        <w:rPr>
          <w:rFonts w:hint="eastAsia"/>
          <w:lang w:eastAsia="zh-CN"/>
        </w:rPr>
        <w:t>）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1694180"/>
            <wp:effectExtent l="0" t="0" r="635" b="12700"/>
            <wp:docPr id="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770" cy="1785620"/>
            <wp:effectExtent l="0" t="0" r="1270" b="12700"/>
            <wp:docPr id="7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Chars="0"/>
        <w:jc w:val="left"/>
      </w:pPr>
      <w:r>
        <w:rPr>
          <w:rFonts w:hint="eastAsia"/>
          <w:lang w:val="en-US" w:eastAsia="zh-CN"/>
        </w:rPr>
        <w:t>添加操作</w:t>
      </w:r>
      <w:r>
        <w:drawing>
          <wp:inline distT="0" distB="0" distL="114300" distR="114300">
            <wp:extent cx="5271770" cy="1036320"/>
            <wp:effectExtent l="0" t="0" r="1270" b="0"/>
            <wp:docPr id="7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Chars="0"/>
        <w:jc w:val="left"/>
      </w:pPr>
      <w:r>
        <w:rPr>
          <w:rFonts w:hint="eastAsia"/>
          <w:lang w:val="en-US" w:eastAsia="zh-CN"/>
        </w:rPr>
        <w:t>删除操作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893445"/>
            <wp:effectExtent l="0" t="0" r="2540" b="5715"/>
            <wp:docPr id="7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1646555"/>
            <wp:effectExtent l="0" t="0" r="635" b="14605"/>
            <wp:docPr id="7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4.遍历set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135880" cy="1390015"/>
            <wp:effectExtent l="0" t="0" r="0" b="12065"/>
            <wp:docPr id="7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675" cy="2089150"/>
            <wp:effectExtent l="0" t="0" r="14605" b="13970"/>
            <wp:docPr id="7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十三．Set的应用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907280" cy="1466215"/>
            <wp:effectExtent l="0" t="0" r="0" b="12065"/>
            <wp:docPr id="7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040" cy="1565275"/>
            <wp:effectExtent l="0" t="0" r="0" b="4445"/>
            <wp:docPr id="7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040" cy="1384300"/>
            <wp:effectExtent l="0" t="0" r="0" b="2540"/>
            <wp:docPr id="8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770" cy="882650"/>
            <wp:effectExtent l="0" t="0" r="1270" b="1270"/>
            <wp:docPr id="8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1.（map的key值不会转化为字符串</w:t>
      </w:r>
      <w:bookmarkStart w:id="0" w:name="_GoBack"/>
      <w:bookmarkEnd w:id="0"/>
      <w:r>
        <w:rPr>
          <w:rFonts w:hint="eastAsia"/>
          <w:lang w:val="en-US" w:eastAsia="zh-CN"/>
        </w:rPr>
        <w:t>）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8595" cy="1801495"/>
            <wp:effectExtent l="0" t="0" r="4445" b="12065"/>
            <wp:docPr id="8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777740" cy="1549400"/>
            <wp:effectExtent l="0" t="0" r="7620" b="5080"/>
            <wp:docPr id="8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4.set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643890"/>
            <wp:effectExtent l="0" t="0" r="635" b="11430"/>
            <wp:docPr id="8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5.delete与has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1224915"/>
            <wp:effectExtent l="0" t="0" r="2540" b="9525"/>
            <wp:docPr id="8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6.clear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305300" cy="715010"/>
            <wp:effectExtent l="0" t="0" r="7620" b="1270"/>
            <wp:docPr id="8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进行遍历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1176655"/>
            <wp:effectExtent l="0" t="0" r="6350" b="12065"/>
            <wp:docPr id="8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675" cy="1799590"/>
            <wp:effectExtent l="0" t="0" r="14605" b="13970"/>
            <wp:docPr id="8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4310" cy="1327785"/>
            <wp:effectExtent l="0" t="0" r="13970" b="13335"/>
            <wp:docPr id="8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59EE830"/>
    <w:multiLevelType w:val="singleLevel"/>
    <w:tmpl w:val="959EE83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E135436"/>
    <w:multiLevelType w:val="singleLevel"/>
    <w:tmpl w:val="9E135436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46EF391"/>
    <w:multiLevelType w:val="singleLevel"/>
    <w:tmpl w:val="B46EF39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89DD069"/>
    <w:multiLevelType w:val="singleLevel"/>
    <w:tmpl w:val="B89DD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BDFEEB00"/>
    <w:multiLevelType w:val="singleLevel"/>
    <w:tmpl w:val="BDFEEB00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5">
    <w:nsid w:val="C53BF163"/>
    <w:multiLevelType w:val="singleLevel"/>
    <w:tmpl w:val="C53BF163"/>
    <w:lvl w:ilvl="0" w:tentative="0">
      <w:start w:val="11"/>
      <w:numFmt w:val="chineseCounting"/>
      <w:suff w:val="nothing"/>
      <w:lvlText w:val="%1．"/>
      <w:lvlJc w:val="left"/>
      <w:rPr>
        <w:rFonts w:hint="eastAsia"/>
      </w:rPr>
    </w:lvl>
  </w:abstractNum>
  <w:abstractNum w:abstractNumId="6">
    <w:nsid w:val="C7242D4A"/>
    <w:multiLevelType w:val="singleLevel"/>
    <w:tmpl w:val="C7242D4A"/>
    <w:lvl w:ilvl="0" w:tentative="0">
      <w:start w:val="9"/>
      <w:numFmt w:val="chineseCounting"/>
      <w:lvlText w:val="%1."/>
      <w:lvlJc w:val="left"/>
      <w:pPr>
        <w:tabs>
          <w:tab w:val="left" w:pos="312"/>
        </w:tabs>
      </w:pPr>
      <w:rPr>
        <w:rFonts w:hint="eastAsia"/>
      </w:rPr>
    </w:lvl>
  </w:abstractNum>
  <w:abstractNum w:abstractNumId="7">
    <w:nsid w:val="E23236B6"/>
    <w:multiLevelType w:val="singleLevel"/>
    <w:tmpl w:val="E23236B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E50890C9"/>
    <w:multiLevelType w:val="singleLevel"/>
    <w:tmpl w:val="E50890C9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5919EB7A"/>
    <w:multiLevelType w:val="singleLevel"/>
    <w:tmpl w:val="5919EB7A"/>
    <w:lvl w:ilvl="0" w:tentative="0">
      <w:start w:val="6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787B46D1"/>
    <w:multiLevelType w:val="singleLevel"/>
    <w:tmpl w:val="787B46D1"/>
    <w:lvl w:ilvl="0" w:tentative="0">
      <w:start w:val="12"/>
      <w:numFmt w:val="chineseCounting"/>
      <w:lvlText w:val="%1."/>
      <w:lvlJc w:val="left"/>
      <w:pPr>
        <w:tabs>
          <w:tab w:val="left" w:pos="312"/>
        </w:tabs>
      </w:pPr>
      <w:rPr>
        <w:rFonts w:hint="eastAsia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6"/>
  </w:num>
  <w:num w:numId="5">
    <w:abstractNumId w:val="8"/>
  </w:num>
  <w:num w:numId="6">
    <w:abstractNumId w:val="7"/>
  </w:num>
  <w:num w:numId="7">
    <w:abstractNumId w:val="5"/>
  </w:num>
  <w:num w:numId="8">
    <w:abstractNumId w:val="2"/>
  </w:num>
  <w:num w:numId="9">
    <w:abstractNumId w:val="9"/>
  </w:num>
  <w:num w:numId="10">
    <w:abstractNumId w:val="1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E200764"/>
    <w:rsid w:val="03485E0F"/>
    <w:rsid w:val="052B4AFB"/>
    <w:rsid w:val="05D93CEA"/>
    <w:rsid w:val="073B7730"/>
    <w:rsid w:val="08C27B3C"/>
    <w:rsid w:val="08EC2A20"/>
    <w:rsid w:val="099275E3"/>
    <w:rsid w:val="0A1D18C9"/>
    <w:rsid w:val="0B5B6EA7"/>
    <w:rsid w:val="0BAF20D4"/>
    <w:rsid w:val="0C026638"/>
    <w:rsid w:val="0C594819"/>
    <w:rsid w:val="0DFB55C3"/>
    <w:rsid w:val="10617F96"/>
    <w:rsid w:val="109411BD"/>
    <w:rsid w:val="11E102EB"/>
    <w:rsid w:val="135C50B8"/>
    <w:rsid w:val="13927B8C"/>
    <w:rsid w:val="1405798E"/>
    <w:rsid w:val="153C483B"/>
    <w:rsid w:val="16721EDB"/>
    <w:rsid w:val="16B325C1"/>
    <w:rsid w:val="16B87997"/>
    <w:rsid w:val="16F06CEC"/>
    <w:rsid w:val="17226F52"/>
    <w:rsid w:val="174A7CF7"/>
    <w:rsid w:val="17777AAB"/>
    <w:rsid w:val="1929497E"/>
    <w:rsid w:val="1A8D1308"/>
    <w:rsid w:val="1FD4223D"/>
    <w:rsid w:val="210D2DF5"/>
    <w:rsid w:val="245C0192"/>
    <w:rsid w:val="24A50785"/>
    <w:rsid w:val="25665561"/>
    <w:rsid w:val="25D1612C"/>
    <w:rsid w:val="270A43BB"/>
    <w:rsid w:val="27410EE8"/>
    <w:rsid w:val="28FE3FD6"/>
    <w:rsid w:val="2D260546"/>
    <w:rsid w:val="2D5E363A"/>
    <w:rsid w:val="2EE066D4"/>
    <w:rsid w:val="2F357898"/>
    <w:rsid w:val="2FA625FF"/>
    <w:rsid w:val="304E28D4"/>
    <w:rsid w:val="30D23AEA"/>
    <w:rsid w:val="34AC0EDA"/>
    <w:rsid w:val="35344517"/>
    <w:rsid w:val="3722611A"/>
    <w:rsid w:val="379A69C3"/>
    <w:rsid w:val="382450A2"/>
    <w:rsid w:val="39060174"/>
    <w:rsid w:val="393C0B31"/>
    <w:rsid w:val="3AAF54D2"/>
    <w:rsid w:val="3B032A71"/>
    <w:rsid w:val="402D2539"/>
    <w:rsid w:val="418145F9"/>
    <w:rsid w:val="41C8652A"/>
    <w:rsid w:val="437A3810"/>
    <w:rsid w:val="459C45E1"/>
    <w:rsid w:val="47A17558"/>
    <w:rsid w:val="4A794A73"/>
    <w:rsid w:val="4D164CDE"/>
    <w:rsid w:val="4E69616D"/>
    <w:rsid w:val="4F5760A7"/>
    <w:rsid w:val="4F6E0C5F"/>
    <w:rsid w:val="505D18AC"/>
    <w:rsid w:val="51C204D2"/>
    <w:rsid w:val="52B23FD4"/>
    <w:rsid w:val="535628FD"/>
    <w:rsid w:val="54F5465C"/>
    <w:rsid w:val="55E75A69"/>
    <w:rsid w:val="568A3E89"/>
    <w:rsid w:val="56F76699"/>
    <w:rsid w:val="587336B4"/>
    <w:rsid w:val="58C66341"/>
    <w:rsid w:val="5C685444"/>
    <w:rsid w:val="5DDB3D97"/>
    <w:rsid w:val="5ED76C0C"/>
    <w:rsid w:val="5EF54535"/>
    <w:rsid w:val="5FA5204A"/>
    <w:rsid w:val="60D35303"/>
    <w:rsid w:val="6238469C"/>
    <w:rsid w:val="625472B9"/>
    <w:rsid w:val="632518E9"/>
    <w:rsid w:val="63CA08EA"/>
    <w:rsid w:val="64FD5A8F"/>
    <w:rsid w:val="659E01BB"/>
    <w:rsid w:val="659E28CF"/>
    <w:rsid w:val="68163F23"/>
    <w:rsid w:val="682C4125"/>
    <w:rsid w:val="6B180B50"/>
    <w:rsid w:val="6E200764"/>
    <w:rsid w:val="6E8F40AB"/>
    <w:rsid w:val="6EF319C1"/>
    <w:rsid w:val="6EFD1F4A"/>
    <w:rsid w:val="6F4B27D7"/>
    <w:rsid w:val="710E0EA2"/>
    <w:rsid w:val="712B15D0"/>
    <w:rsid w:val="71CE2D31"/>
    <w:rsid w:val="74131428"/>
    <w:rsid w:val="74546526"/>
    <w:rsid w:val="747410DA"/>
    <w:rsid w:val="7AA23C80"/>
    <w:rsid w:val="7B2D75EA"/>
    <w:rsid w:val="7DAB4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openxmlformats.org/officeDocument/2006/relationships/numbering" Target="numbering.xml"/><Relationship Id="rId90" Type="http://schemas.openxmlformats.org/officeDocument/2006/relationships/customXml" Target="../customXml/item1.xml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235</TotalTime>
  <ScaleCrop>false</ScaleCrop>
  <LinksUpToDate>false</LinksUpToDate>
  <CharactersWithSpaces>0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2019-12-03T07:10:00Z</dcterms:created>
  <dc:creator>찬 란 한 꿈</dc:creator>
  <cp:lastModifiedBy>찬 란 한 꿈</cp:lastModifiedBy>
  <dcterms:modified xsi:type="dcterms:W3CDTF">2019-12-04T12:49:27Z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